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340" w:rsidRDefault="0061415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6" o:spid="_x0000_s1030" type="#_x0000_t75" alt="MCj01987290000[1]" style="position:absolute;margin-left:-11.25pt;margin-top:10.2pt;width:56.25pt;height:78.95pt;z-index:-1;visibility:visible" wrapcoords="8376 0 -441 9424 -441 10280 8816 20559 11020 20559 11461 20559 18073 14129 18073 13701 21159 10707 21159 9852 10139 0 8376 0" o:allowoverlap="f">
            <v:imagedata r:id="rId6" o:title="MCj01987290000[1]"/>
            <w10:wrap type="tight"/>
          </v:shape>
        </w:pict>
      </w:r>
    </w:p>
    <w:p w:rsidR="00E60FC6" w:rsidRDefault="0061415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0pt;height:36.75pt" fillcolor="silver">
            <v:shadow color="#868686"/>
            <v:textpath style="font-family:&quot;Algerian&quot;;font-size:18pt;v-text-kern:t" trim="t" fitpath="t" string="ALGEBRA II"/>
          </v:shape>
        </w:pict>
      </w:r>
    </w:p>
    <w:p w:rsidR="00B55DA3" w:rsidRDefault="00B55DA3" w:rsidP="00B55DA3">
      <w:pPr>
        <w:jc w:val="center"/>
        <w:rPr>
          <w:rFonts w:ascii="Comic Sans MS" w:hAnsi="Comic Sans MS"/>
          <w:b/>
          <w:sz w:val="28"/>
          <w:szCs w:val="28"/>
        </w:rPr>
      </w:pPr>
    </w:p>
    <w:p w:rsidR="00B63340" w:rsidRPr="00FE0548" w:rsidRDefault="0098052D" w:rsidP="00F13F37">
      <w:pPr>
        <w:jc w:val="center"/>
        <w:rPr>
          <w:rFonts w:ascii="Comic Sans MS" w:hAnsi="Comic Sans MS"/>
          <w:b/>
          <w:sz w:val="26"/>
          <w:szCs w:val="26"/>
        </w:rPr>
      </w:pPr>
      <w:r w:rsidRPr="00FE0548">
        <w:rPr>
          <w:rFonts w:ascii="Comic Sans MS" w:hAnsi="Comic Sans MS"/>
          <w:b/>
          <w:sz w:val="26"/>
          <w:szCs w:val="26"/>
        </w:rPr>
        <w:t xml:space="preserve">Unit </w:t>
      </w:r>
      <w:r w:rsidR="00F13F37">
        <w:rPr>
          <w:rFonts w:ascii="Comic Sans MS" w:hAnsi="Comic Sans MS"/>
          <w:b/>
          <w:sz w:val="26"/>
          <w:szCs w:val="26"/>
        </w:rPr>
        <w:t>1</w:t>
      </w:r>
      <w:r w:rsidR="00B9369D" w:rsidRPr="00FE0548">
        <w:rPr>
          <w:rFonts w:ascii="Comic Sans MS" w:hAnsi="Comic Sans MS"/>
          <w:b/>
          <w:sz w:val="26"/>
          <w:szCs w:val="26"/>
        </w:rPr>
        <w:t xml:space="preserve"> Syllabus</w:t>
      </w:r>
      <w:r w:rsidR="000E7415" w:rsidRPr="00FE0548">
        <w:rPr>
          <w:rFonts w:ascii="Comic Sans MS" w:hAnsi="Comic Sans MS"/>
          <w:b/>
          <w:sz w:val="26"/>
          <w:szCs w:val="26"/>
        </w:rPr>
        <w:t xml:space="preserve"> – </w:t>
      </w:r>
      <w:r w:rsidR="00F13F37">
        <w:rPr>
          <w:rFonts w:ascii="Comic Sans MS" w:hAnsi="Comic Sans MS"/>
          <w:b/>
          <w:sz w:val="26"/>
          <w:szCs w:val="26"/>
        </w:rPr>
        <w:t>Expressions, Equations, and Inequalities</w:t>
      </w:r>
    </w:p>
    <w:p w:rsidR="00B55DA3" w:rsidRPr="00A1091D" w:rsidRDefault="00B63340" w:rsidP="00A1091D">
      <w:pPr>
        <w:pBdr>
          <w:top w:val="thinThickSmallGap" w:sz="24" w:space="1" w:color="auto"/>
          <w:bottom w:val="thinThickSmallGap" w:sz="24" w:space="1" w:color="auto"/>
        </w:pBdr>
        <w:rPr>
          <w:rFonts w:ascii="Comic Sans MS" w:hAnsi="Comic Sans MS"/>
          <w:b/>
          <w:bCs/>
          <w:sz w:val="20"/>
          <w:szCs w:val="20"/>
        </w:rPr>
      </w:pPr>
      <w:r w:rsidRPr="00B63340">
        <w:rPr>
          <w:rFonts w:ascii="Comic Sans MS" w:hAnsi="Comic Sans MS"/>
          <w:sz w:val="20"/>
          <w:szCs w:val="20"/>
        </w:rPr>
        <w:t xml:space="preserve">This syllabus is a guide only and is </w:t>
      </w:r>
      <w:r w:rsidRPr="00B63340">
        <w:rPr>
          <w:rFonts w:ascii="Comic Sans MS" w:hAnsi="Comic Sans MS"/>
          <w:sz w:val="20"/>
          <w:szCs w:val="20"/>
          <w:u w:val="single"/>
        </w:rPr>
        <w:t>subject to change</w:t>
      </w:r>
      <w:r w:rsidRPr="00B63340">
        <w:rPr>
          <w:rFonts w:ascii="Comic Sans MS" w:hAnsi="Comic Sans MS"/>
          <w:sz w:val="20"/>
          <w:szCs w:val="20"/>
        </w:rPr>
        <w:t>.  Any changes to the homework assignment will be written on the board</w:t>
      </w:r>
      <w:r w:rsidR="00F13F37">
        <w:rPr>
          <w:rFonts w:ascii="Comic Sans MS" w:hAnsi="Comic Sans MS"/>
          <w:sz w:val="20"/>
          <w:szCs w:val="20"/>
        </w:rPr>
        <w:t xml:space="preserve"> and electronically</w:t>
      </w:r>
      <w:r w:rsidRPr="00B63340">
        <w:rPr>
          <w:rFonts w:ascii="Comic Sans MS" w:hAnsi="Comic Sans MS"/>
          <w:sz w:val="20"/>
          <w:szCs w:val="20"/>
        </w:rPr>
        <w:t xml:space="preserve">.  Your responsibility is to check the board each day and copy the correct assignment into your planner.  </w:t>
      </w:r>
      <w:r w:rsidRPr="00B63340">
        <w:rPr>
          <w:rFonts w:ascii="Comic Sans MS" w:hAnsi="Comic Sans MS"/>
          <w:b/>
          <w:bCs/>
          <w:sz w:val="20"/>
          <w:szCs w:val="20"/>
        </w:rPr>
        <w:t>No Problem/Work = No Credit!</w:t>
      </w:r>
    </w:p>
    <w:p w:rsidR="00B55DA3" w:rsidRDefault="00B55DA3" w:rsidP="00B55DA3">
      <w:pPr>
        <w:rPr>
          <w:rFonts w:ascii="Arial" w:hAnsi="Arial" w:cs="Arial"/>
          <w:sz w:val="18"/>
          <w:szCs w:val="18"/>
        </w:rPr>
      </w:pPr>
    </w:p>
    <w:p w:rsidR="00A1091D" w:rsidRDefault="00A1091D" w:rsidP="00B55DA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Virginia SOL Standards</w:t>
      </w:r>
    </w:p>
    <w:p w:rsidR="00A1091D" w:rsidRPr="00603314" w:rsidRDefault="00603314" w:rsidP="00B55DA3">
      <w:pPr>
        <w:rPr>
          <w:rFonts w:ascii="Calibri" w:hAnsi="Calibri" w:cs="Calibri"/>
          <w:sz w:val="20"/>
          <w:szCs w:val="20"/>
        </w:rPr>
      </w:pPr>
      <w:r w:rsidRPr="00603314">
        <w:rPr>
          <w:rFonts w:ascii="Calibri" w:hAnsi="Calibri" w:cs="Calibri"/>
          <w:b/>
          <w:bCs/>
          <w:sz w:val="20"/>
          <w:szCs w:val="20"/>
        </w:rPr>
        <w:t>AII.2</w:t>
      </w:r>
      <w:r w:rsidRPr="00603314">
        <w:rPr>
          <w:rFonts w:ascii="Calibri" w:hAnsi="Calibri" w:cs="Calibri"/>
          <w:sz w:val="20"/>
          <w:szCs w:val="20"/>
        </w:rPr>
        <w:t xml:space="preserve"> </w:t>
      </w:r>
      <w:r w:rsidRPr="00603314">
        <w:rPr>
          <w:rFonts w:ascii="Calibri" w:hAnsi="Calibri" w:cs="Calibri"/>
          <w:sz w:val="20"/>
          <w:szCs w:val="20"/>
        </w:rPr>
        <w:tab/>
        <w:t xml:space="preserve">The student will investigate and apply the properties of arithmetic and geometric sequences and series to </w:t>
      </w:r>
      <w:r>
        <w:rPr>
          <w:rFonts w:ascii="Calibri" w:hAnsi="Calibri" w:cs="Calibri"/>
          <w:sz w:val="20"/>
          <w:szCs w:val="20"/>
        </w:rPr>
        <w:tab/>
      </w:r>
      <w:r w:rsidRPr="00603314">
        <w:rPr>
          <w:rFonts w:ascii="Calibri" w:hAnsi="Calibri" w:cs="Calibri"/>
          <w:sz w:val="20"/>
          <w:szCs w:val="20"/>
        </w:rPr>
        <w:t xml:space="preserve">solve real-world problems, including writing the first n terms, finding the nth term, and evaluating </w:t>
      </w:r>
      <w:r>
        <w:rPr>
          <w:rFonts w:ascii="Calibri" w:hAnsi="Calibri" w:cs="Calibri"/>
          <w:sz w:val="20"/>
          <w:szCs w:val="20"/>
        </w:rPr>
        <w:tab/>
      </w:r>
      <w:r w:rsidRPr="00603314">
        <w:rPr>
          <w:rFonts w:ascii="Calibri" w:hAnsi="Calibri" w:cs="Calibri"/>
          <w:sz w:val="20"/>
          <w:szCs w:val="20"/>
        </w:rPr>
        <w:t xml:space="preserve">summation formulas. </w:t>
      </w:r>
    </w:p>
    <w:p w:rsidR="009600FA" w:rsidRPr="00C53029" w:rsidRDefault="00F13F37" w:rsidP="00603314">
      <w:pPr>
        <w:pStyle w:val="Heading4"/>
        <w:spacing w:after="0"/>
        <w:ind w:left="1440" w:hanging="1440"/>
        <w:jc w:val="both"/>
        <w:rPr>
          <w:rFonts w:ascii="Calibri" w:hAnsi="Calibri" w:cs="Calibri"/>
          <w:b w:val="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AII.4.a</w:t>
      </w:r>
      <w:r w:rsidR="00603314">
        <w:rPr>
          <w:rFonts w:ascii="Calibri" w:hAnsi="Calibri" w:cs="Calibri"/>
          <w:b w:val="0"/>
          <w:sz w:val="20"/>
          <w:szCs w:val="20"/>
        </w:rPr>
        <w:t xml:space="preserve">    </w:t>
      </w:r>
      <w:r>
        <w:rPr>
          <w:rFonts w:ascii="Calibri" w:hAnsi="Calibri" w:cs="Calibri"/>
          <w:b w:val="0"/>
          <w:sz w:val="20"/>
          <w:szCs w:val="20"/>
        </w:rPr>
        <w:t>The student will solve, algebraically and graphically, absolute value equations and inequalities.</w:t>
      </w:r>
    </w:p>
    <w:p w:rsidR="00CC67A5" w:rsidRDefault="00CC67A5" w:rsidP="00263CDA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4140"/>
        <w:gridCol w:w="4320"/>
      </w:tblGrid>
      <w:tr w:rsidR="00B136C8" w:rsidRPr="00B035B2" w:rsidTr="00BB74D8">
        <w:trPr>
          <w:trHeight w:val="476"/>
        </w:trPr>
        <w:tc>
          <w:tcPr>
            <w:tcW w:w="828" w:type="dxa"/>
          </w:tcPr>
          <w:p w:rsidR="00B136C8" w:rsidRPr="00B035B2" w:rsidRDefault="00B136C8" w:rsidP="00BB74D8">
            <w:pPr>
              <w:jc w:val="center"/>
              <w:rPr>
                <w:rFonts w:ascii="Calibri" w:hAnsi="Calibri" w:cs="Calibri"/>
                <w:b/>
              </w:rPr>
            </w:pPr>
            <w:r w:rsidRPr="00B035B2">
              <w:rPr>
                <w:rFonts w:ascii="Calibri" w:hAnsi="Calibri" w:cs="Calibri"/>
                <w:b/>
              </w:rPr>
              <w:t>Day #</w:t>
            </w:r>
          </w:p>
        </w:tc>
        <w:tc>
          <w:tcPr>
            <w:tcW w:w="900" w:type="dxa"/>
          </w:tcPr>
          <w:p w:rsidR="00B136C8" w:rsidRPr="00B035B2" w:rsidRDefault="00B136C8" w:rsidP="00BB74D8">
            <w:pPr>
              <w:jc w:val="center"/>
              <w:rPr>
                <w:rFonts w:ascii="Calibri" w:hAnsi="Calibri" w:cs="Calibri"/>
                <w:b/>
              </w:rPr>
            </w:pPr>
            <w:r w:rsidRPr="00B035B2"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4140" w:type="dxa"/>
          </w:tcPr>
          <w:p w:rsidR="00B136C8" w:rsidRPr="00B035B2" w:rsidRDefault="00B136C8" w:rsidP="00BB74D8">
            <w:pPr>
              <w:jc w:val="center"/>
              <w:rPr>
                <w:rFonts w:ascii="Calibri" w:hAnsi="Calibri" w:cs="Calibri"/>
                <w:b/>
              </w:rPr>
            </w:pPr>
            <w:r w:rsidRPr="00B035B2">
              <w:rPr>
                <w:rFonts w:ascii="Calibri" w:hAnsi="Calibri" w:cs="Calibri"/>
                <w:b/>
              </w:rPr>
              <w:t>Topic</w:t>
            </w:r>
          </w:p>
        </w:tc>
        <w:tc>
          <w:tcPr>
            <w:tcW w:w="4320" w:type="dxa"/>
          </w:tcPr>
          <w:p w:rsidR="00B136C8" w:rsidRPr="00B035B2" w:rsidRDefault="00B136C8" w:rsidP="00BB74D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035B2">
              <w:rPr>
                <w:rFonts w:ascii="Calibri" w:hAnsi="Calibri" w:cs="Calibri"/>
                <w:b/>
                <w:sz w:val="20"/>
                <w:szCs w:val="20"/>
              </w:rPr>
              <w:t>Assignment</w:t>
            </w:r>
          </w:p>
        </w:tc>
      </w:tr>
      <w:tr w:rsidR="005C1966" w:rsidRPr="00B035B2" w:rsidTr="00BB74D8">
        <w:trPr>
          <w:trHeight w:val="466"/>
        </w:trPr>
        <w:tc>
          <w:tcPr>
            <w:tcW w:w="828" w:type="dxa"/>
          </w:tcPr>
          <w:p w:rsidR="005C1966" w:rsidRPr="00B035B2" w:rsidRDefault="005C1966" w:rsidP="00BB74D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5C1966" w:rsidRDefault="00C8624E" w:rsidP="00DF31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8/19</w:t>
            </w:r>
          </w:p>
          <w:p w:rsidR="005C1966" w:rsidRPr="00B035B2" w:rsidRDefault="005C1966" w:rsidP="00DF31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Tues.</w:t>
            </w:r>
          </w:p>
        </w:tc>
        <w:tc>
          <w:tcPr>
            <w:tcW w:w="4140" w:type="dxa"/>
          </w:tcPr>
          <w:p w:rsidR="005C1966" w:rsidRPr="00B035B2" w:rsidRDefault="005C1966" w:rsidP="00BB74D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Introduction</w:t>
            </w:r>
          </w:p>
        </w:tc>
        <w:tc>
          <w:tcPr>
            <w:tcW w:w="4320" w:type="dxa"/>
          </w:tcPr>
          <w:p w:rsidR="005C1966" w:rsidRPr="00B035B2" w:rsidRDefault="005C1966" w:rsidP="00BB74D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HW:  Textbook/Calculator Distribution Forms; Online Textbook Log – in; Course Expectation Sheet</w:t>
            </w:r>
          </w:p>
        </w:tc>
      </w:tr>
      <w:tr w:rsidR="00EC7B12" w:rsidRPr="00B035B2" w:rsidTr="00BB74D8">
        <w:trPr>
          <w:trHeight w:val="488"/>
        </w:trPr>
        <w:tc>
          <w:tcPr>
            <w:tcW w:w="828" w:type="dxa"/>
          </w:tcPr>
          <w:p w:rsidR="00EC7B12" w:rsidRPr="00B035B2" w:rsidRDefault="00EC7B12" w:rsidP="00BB74D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EC7B12" w:rsidRDefault="00EC7B12" w:rsidP="00DF31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8/20</w:t>
            </w:r>
          </w:p>
          <w:p w:rsidR="00EC7B12" w:rsidRPr="00B035B2" w:rsidRDefault="00EC7B12" w:rsidP="00DF31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Wed</w:t>
            </w:r>
          </w:p>
        </w:tc>
        <w:tc>
          <w:tcPr>
            <w:tcW w:w="4140" w:type="dxa"/>
          </w:tcPr>
          <w:p w:rsidR="00EC7B12" w:rsidRPr="00B035B2" w:rsidRDefault="00EC7B12" w:rsidP="00BB74D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1-1 Patterns and Expressions</w:t>
            </w:r>
          </w:p>
        </w:tc>
        <w:tc>
          <w:tcPr>
            <w:tcW w:w="4320" w:type="dxa"/>
          </w:tcPr>
          <w:p w:rsidR="00EC7B12" w:rsidRPr="00B035B2" w:rsidRDefault="00EC7B12" w:rsidP="00BB74D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p. 7-10 #8,12,29,32,37</w:t>
            </w:r>
          </w:p>
        </w:tc>
      </w:tr>
      <w:tr w:rsidR="00EC7B12" w:rsidRPr="00B035B2" w:rsidTr="00BB74D8">
        <w:trPr>
          <w:trHeight w:val="548"/>
        </w:trPr>
        <w:tc>
          <w:tcPr>
            <w:tcW w:w="828" w:type="dxa"/>
          </w:tcPr>
          <w:p w:rsidR="00EC7B12" w:rsidRPr="00B035B2" w:rsidRDefault="00EC7B12" w:rsidP="00BB74D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EC7B12" w:rsidRDefault="00EC7B12" w:rsidP="00DF31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8/21</w:t>
            </w:r>
          </w:p>
          <w:p w:rsidR="00EC7B12" w:rsidRPr="00B035B2" w:rsidRDefault="00EC7B12" w:rsidP="00DF31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Thurs</w:t>
            </w:r>
          </w:p>
        </w:tc>
        <w:tc>
          <w:tcPr>
            <w:tcW w:w="4140" w:type="dxa"/>
          </w:tcPr>
          <w:p w:rsidR="00EC7B12" w:rsidRPr="003148CB" w:rsidRDefault="00EC7B12" w:rsidP="005667F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1-2 Properties of Real Numbers</w:t>
            </w:r>
          </w:p>
        </w:tc>
        <w:tc>
          <w:tcPr>
            <w:tcW w:w="4320" w:type="dxa"/>
          </w:tcPr>
          <w:p w:rsidR="00EC7B12" w:rsidRPr="00B035B2" w:rsidRDefault="00EC7B12" w:rsidP="008D107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p. 15-17 # 20-30 even; #42-46 even; #60-64 even; Process Column Table #1-3</w:t>
            </w:r>
          </w:p>
        </w:tc>
      </w:tr>
      <w:tr w:rsidR="00EC7B12" w:rsidRPr="00B035B2" w:rsidTr="00BB74D8">
        <w:trPr>
          <w:trHeight w:val="70"/>
        </w:trPr>
        <w:tc>
          <w:tcPr>
            <w:tcW w:w="828" w:type="dxa"/>
          </w:tcPr>
          <w:p w:rsidR="00EC7B12" w:rsidRPr="00B035B2" w:rsidRDefault="00EC7B12" w:rsidP="00BB74D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EC7B12" w:rsidRDefault="00EC7B12" w:rsidP="00DF31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8/22</w:t>
            </w:r>
          </w:p>
          <w:p w:rsidR="00EC7B12" w:rsidRPr="00B035B2" w:rsidRDefault="00EC7B12" w:rsidP="00DF31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Fri</w:t>
            </w:r>
          </w:p>
        </w:tc>
        <w:tc>
          <w:tcPr>
            <w:tcW w:w="4140" w:type="dxa"/>
          </w:tcPr>
          <w:p w:rsidR="00EC7B12" w:rsidRPr="00D570DB" w:rsidRDefault="00EC7B12" w:rsidP="005667F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Benchmark Testing</w:t>
            </w:r>
          </w:p>
        </w:tc>
        <w:tc>
          <w:tcPr>
            <w:tcW w:w="4320" w:type="dxa"/>
          </w:tcPr>
          <w:p w:rsidR="00EC7B12" w:rsidRPr="00B035B2" w:rsidRDefault="00EC7B12" w:rsidP="00BB74D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Thurs.  homework due Monday</w:t>
            </w:r>
          </w:p>
        </w:tc>
      </w:tr>
      <w:tr w:rsidR="00EC7B12" w:rsidRPr="00B035B2" w:rsidTr="00BB74D8">
        <w:trPr>
          <w:trHeight w:val="505"/>
        </w:trPr>
        <w:tc>
          <w:tcPr>
            <w:tcW w:w="828" w:type="dxa"/>
          </w:tcPr>
          <w:p w:rsidR="00EC7B12" w:rsidRPr="00B035B2" w:rsidRDefault="00EC7B12" w:rsidP="00BB74D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EC7B12" w:rsidRDefault="00EC7B12" w:rsidP="00DF31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8/25</w:t>
            </w:r>
          </w:p>
          <w:p w:rsidR="00EC7B12" w:rsidRPr="00B035B2" w:rsidRDefault="00EC7B12" w:rsidP="00DF31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Mon</w:t>
            </w:r>
          </w:p>
        </w:tc>
        <w:tc>
          <w:tcPr>
            <w:tcW w:w="4140" w:type="dxa"/>
          </w:tcPr>
          <w:p w:rsidR="00EC7B12" w:rsidRPr="00CC67A5" w:rsidRDefault="00EC7B12" w:rsidP="005667F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1-3 Algebraic Expression</w:t>
            </w:r>
          </w:p>
        </w:tc>
        <w:tc>
          <w:tcPr>
            <w:tcW w:w="4320" w:type="dxa"/>
          </w:tcPr>
          <w:p w:rsidR="00EC7B12" w:rsidRPr="00B035B2" w:rsidRDefault="00EC7B12" w:rsidP="00BB74D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p. 25 # 1-27 all</w:t>
            </w:r>
          </w:p>
        </w:tc>
      </w:tr>
      <w:tr w:rsidR="00EC7B12" w:rsidRPr="00B035B2" w:rsidTr="00BB74D8">
        <w:trPr>
          <w:trHeight w:val="70"/>
        </w:trPr>
        <w:tc>
          <w:tcPr>
            <w:tcW w:w="828" w:type="dxa"/>
          </w:tcPr>
          <w:p w:rsidR="00EC7B12" w:rsidRPr="00B035B2" w:rsidRDefault="00EC7B12" w:rsidP="00BB74D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6</w:t>
            </w:r>
          </w:p>
        </w:tc>
        <w:tc>
          <w:tcPr>
            <w:tcW w:w="900" w:type="dxa"/>
          </w:tcPr>
          <w:p w:rsidR="00EC7B12" w:rsidRDefault="00EC7B12" w:rsidP="00DF31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8/26</w:t>
            </w:r>
          </w:p>
          <w:p w:rsidR="00EC7B12" w:rsidRPr="00B035B2" w:rsidRDefault="00EC7B12" w:rsidP="00DF31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Tues</w:t>
            </w:r>
          </w:p>
        </w:tc>
        <w:tc>
          <w:tcPr>
            <w:tcW w:w="4140" w:type="dxa"/>
          </w:tcPr>
          <w:p w:rsidR="00EC7B12" w:rsidRPr="00AE7863" w:rsidRDefault="00EC7B12" w:rsidP="005667F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1-3 Quiz/1-4 Solving Equations</w:t>
            </w:r>
          </w:p>
        </w:tc>
        <w:tc>
          <w:tcPr>
            <w:tcW w:w="4320" w:type="dxa"/>
          </w:tcPr>
          <w:p w:rsidR="00EC7B12" w:rsidRPr="00B035B2" w:rsidRDefault="00EC7B12" w:rsidP="009C794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p. 30-31 #10-22 all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EC7B12" w:rsidRPr="00B035B2" w:rsidTr="00BB74D8">
        <w:trPr>
          <w:trHeight w:val="70"/>
        </w:trPr>
        <w:tc>
          <w:tcPr>
            <w:tcW w:w="828" w:type="dxa"/>
          </w:tcPr>
          <w:p w:rsidR="00EC7B12" w:rsidRDefault="00EC7B12" w:rsidP="00BB74D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EC7B12" w:rsidRDefault="00EC7B12" w:rsidP="00DF31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8/27</w:t>
            </w:r>
          </w:p>
          <w:p w:rsidR="00EC7B12" w:rsidRPr="00B035B2" w:rsidRDefault="00EC7B12" w:rsidP="00DF31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Wed</w:t>
            </w:r>
          </w:p>
        </w:tc>
        <w:tc>
          <w:tcPr>
            <w:tcW w:w="4140" w:type="dxa"/>
          </w:tcPr>
          <w:p w:rsidR="00EC7B12" w:rsidRPr="00AE7863" w:rsidRDefault="00EC7B12" w:rsidP="005667F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1-4  Solving Equations</w:t>
            </w:r>
          </w:p>
        </w:tc>
        <w:tc>
          <w:tcPr>
            <w:tcW w:w="4320" w:type="dxa"/>
          </w:tcPr>
          <w:p w:rsidR="00EC7B12" w:rsidRPr="00B035B2" w:rsidRDefault="00EC7B12" w:rsidP="00EC7B1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p.31-32 36-39 all #45 </w:t>
            </w:r>
          </w:p>
        </w:tc>
      </w:tr>
      <w:tr w:rsidR="00EC7B12" w:rsidRPr="00B035B2" w:rsidTr="00BB74D8">
        <w:trPr>
          <w:trHeight w:val="70"/>
        </w:trPr>
        <w:tc>
          <w:tcPr>
            <w:tcW w:w="828" w:type="dxa"/>
          </w:tcPr>
          <w:p w:rsidR="00EC7B12" w:rsidRDefault="00EC7B12" w:rsidP="00BB74D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EC7B12" w:rsidRDefault="00EC7B12" w:rsidP="00DF31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8/28</w:t>
            </w:r>
          </w:p>
          <w:p w:rsidR="00EC7B12" w:rsidRDefault="00EC7B12" w:rsidP="00DF31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Thurs</w:t>
            </w:r>
          </w:p>
        </w:tc>
        <w:tc>
          <w:tcPr>
            <w:tcW w:w="4140" w:type="dxa"/>
          </w:tcPr>
          <w:p w:rsidR="00EC7B12" w:rsidRPr="00AE7863" w:rsidRDefault="00EC7B12" w:rsidP="005667F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1-5 Solving Inequalities</w:t>
            </w:r>
          </w:p>
        </w:tc>
        <w:tc>
          <w:tcPr>
            <w:tcW w:w="4320" w:type="dxa"/>
          </w:tcPr>
          <w:p w:rsidR="00EC7B12" w:rsidRPr="00B035B2" w:rsidRDefault="00EC7B12" w:rsidP="009C794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p. 38 # 15-35 odd</w:t>
            </w:r>
          </w:p>
        </w:tc>
      </w:tr>
      <w:tr w:rsidR="00EC7B12" w:rsidRPr="00B035B2" w:rsidTr="00BB74D8">
        <w:trPr>
          <w:trHeight w:val="70"/>
        </w:trPr>
        <w:tc>
          <w:tcPr>
            <w:tcW w:w="828" w:type="dxa"/>
          </w:tcPr>
          <w:p w:rsidR="00EC7B12" w:rsidRDefault="00EC7B12" w:rsidP="00BB74D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EC7B12" w:rsidRDefault="00EC7B12" w:rsidP="00DF31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8/29</w:t>
            </w:r>
          </w:p>
          <w:p w:rsidR="00EC7B12" w:rsidRDefault="00EC7B12" w:rsidP="00DF31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Fri</w:t>
            </w:r>
          </w:p>
        </w:tc>
        <w:tc>
          <w:tcPr>
            <w:tcW w:w="4140" w:type="dxa"/>
          </w:tcPr>
          <w:p w:rsidR="00EC7B12" w:rsidRPr="00AE7863" w:rsidRDefault="00EC7B12" w:rsidP="005667F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1-5 Solving Inequalities</w:t>
            </w:r>
          </w:p>
        </w:tc>
        <w:tc>
          <w:tcPr>
            <w:tcW w:w="4320" w:type="dxa"/>
          </w:tcPr>
          <w:p w:rsidR="00EC7B12" w:rsidRPr="00B035B2" w:rsidRDefault="00EC7B12" w:rsidP="009C794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p. 38-39  #37-49 odd</w:t>
            </w:r>
          </w:p>
        </w:tc>
      </w:tr>
      <w:tr w:rsidR="00EC7B12" w:rsidRPr="00B035B2" w:rsidTr="00BB74D8">
        <w:trPr>
          <w:trHeight w:val="70"/>
        </w:trPr>
        <w:tc>
          <w:tcPr>
            <w:tcW w:w="828" w:type="dxa"/>
          </w:tcPr>
          <w:p w:rsidR="00EC7B12" w:rsidRDefault="00EC7B12" w:rsidP="00BB74D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EC7B12" w:rsidRPr="00E862B3" w:rsidRDefault="00EC7B12" w:rsidP="00DF31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9/2</w:t>
            </w:r>
          </w:p>
          <w:p w:rsidR="00EC7B12" w:rsidRPr="00E862B3" w:rsidRDefault="00EC7B12" w:rsidP="00DF31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862B3">
              <w:rPr>
                <w:rFonts w:ascii="Calibri" w:hAnsi="Calibri" w:cs="Calibri"/>
                <w:sz w:val="20"/>
                <w:szCs w:val="20"/>
              </w:rPr>
              <w:t>Tues</w:t>
            </w:r>
          </w:p>
        </w:tc>
        <w:tc>
          <w:tcPr>
            <w:tcW w:w="4140" w:type="dxa"/>
          </w:tcPr>
          <w:p w:rsidR="00EC7B12" w:rsidRPr="00E862B3" w:rsidRDefault="00EC7B12" w:rsidP="005667F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Quiz – 1.1 to 1.4</w:t>
            </w:r>
          </w:p>
        </w:tc>
        <w:tc>
          <w:tcPr>
            <w:tcW w:w="4320" w:type="dxa"/>
          </w:tcPr>
          <w:p w:rsidR="00EC7B12" w:rsidRPr="00B035B2" w:rsidRDefault="00EC7B12" w:rsidP="009C794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C7B12" w:rsidRPr="00B035B2" w:rsidTr="00BB74D8">
        <w:trPr>
          <w:trHeight w:val="70"/>
        </w:trPr>
        <w:tc>
          <w:tcPr>
            <w:tcW w:w="828" w:type="dxa"/>
          </w:tcPr>
          <w:p w:rsidR="00EC7B12" w:rsidRDefault="00EC7B12" w:rsidP="00BB74D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11</w:t>
            </w:r>
          </w:p>
        </w:tc>
        <w:tc>
          <w:tcPr>
            <w:tcW w:w="900" w:type="dxa"/>
          </w:tcPr>
          <w:p w:rsidR="00EC7B12" w:rsidRDefault="00EC7B12" w:rsidP="00DF31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9/3</w:t>
            </w:r>
          </w:p>
          <w:p w:rsidR="00EC7B12" w:rsidRDefault="00EC7B12" w:rsidP="00DF31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Wed</w:t>
            </w:r>
          </w:p>
        </w:tc>
        <w:tc>
          <w:tcPr>
            <w:tcW w:w="4140" w:type="dxa"/>
          </w:tcPr>
          <w:p w:rsidR="00EC7B12" w:rsidRPr="00693ACE" w:rsidRDefault="00EC7B12" w:rsidP="005667F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1-6 Absolute Value Equations and Inequalities</w:t>
            </w:r>
          </w:p>
        </w:tc>
        <w:tc>
          <w:tcPr>
            <w:tcW w:w="4320" w:type="dxa"/>
          </w:tcPr>
          <w:p w:rsidR="00EC7B12" w:rsidRPr="00B035B2" w:rsidRDefault="00D51650" w:rsidP="00966DB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p. 46 #16-28 even</w:t>
            </w:r>
          </w:p>
        </w:tc>
      </w:tr>
      <w:tr w:rsidR="00EC7B12" w:rsidRPr="00B035B2" w:rsidTr="00BB74D8">
        <w:trPr>
          <w:trHeight w:val="70"/>
        </w:trPr>
        <w:tc>
          <w:tcPr>
            <w:tcW w:w="828" w:type="dxa"/>
          </w:tcPr>
          <w:p w:rsidR="00EC7B12" w:rsidRDefault="00EC7B12" w:rsidP="00BB74D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12</w:t>
            </w:r>
          </w:p>
        </w:tc>
        <w:tc>
          <w:tcPr>
            <w:tcW w:w="900" w:type="dxa"/>
          </w:tcPr>
          <w:p w:rsidR="00EC7B12" w:rsidRDefault="00EC7B12" w:rsidP="00DF31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9/4</w:t>
            </w:r>
          </w:p>
          <w:p w:rsidR="00EC7B12" w:rsidRDefault="00EC7B12" w:rsidP="00DF31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Thurs</w:t>
            </w:r>
          </w:p>
        </w:tc>
        <w:tc>
          <w:tcPr>
            <w:tcW w:w="4140" w:type="dxa"/>
          </w:tcPr>
          <w:p w:rsidR="00EC7B12" w:rsidRPr="00693ACE" w:rsidRDefault="00EC7B12" w:rsidP="005667F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1-6 Absolute Value Equations and Inequalities</w:t>
            </w:r>
          </w:p>
        </w:tc>
        <w:tc>
          <w:tcPr>
            <w:tcW w:w="4320" w:type="dxa"/>
          </w:tcPr>
          <w:p w:rsidR="00EC7B12" w:rsidRPr="00B035B2" w:rsidRDefault="00D51650" w:rsidP="00966DB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p. 50-51 #8-16 even; #28-34 even</w:t>
            </w:r>
          </w:p>
        </w:tc>
      </w:tr>
      <w:tr w:rsidR="00EC7B12" w:rsidRPr="00B035B2" w:rsidTr="00BB74D8">
        <w:trPr>
          <w:trHeight w:val="70"/>
        </w:trPr>
        <w:tc>
          <w:tcPr>
            <w:tcW w:w="828" w:type="dxa"/>
          </w:tcPr>
          <w:p w:rsidR="00EC7B12" w:rsidRDefault="00EC7B12" w:rsidP="00BB74D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13</w:t>
            </w:r>
          </w:p>
        </w:tc>
        <w:tc>
          <w:tcPr>
            <w:tcW w:w="900" w:type="dxa"/>
          </w:tcPr>
          <w:p w:rsidR="00EC7B12" w:rsidRDefault="00EC7B12" w:rsidP="00DF31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9/5</w:t>
            </w:r>
          </w:p>
          <w:p w:rsidR="00EC7B12" w:rsidRDefault="00EC7B12" w:rsidP="00DF31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Fri</w:t>
            </w:r>
          </w:p>
        </w:tc>
        <w:tc>
          <w:tcPr>
            <w:tcW w:w="4140" w:type="dxa"/>
          </w:tcPr>
          <w:p w:rsidR="00EC7B12" w:rsidRPr="00E862B3" w:rsidRDefault="00EC7B12" w:rsidP="005667F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Review – Pull it All Together </w:t>
            </w:r>
          </w:p>
        </w:tc>
        <w:tc>
          <w:tcPr>
            <w:tcW w:w="4320" w:type="dxa"/>
          </w:tcPr>
          <w:p w:rsidR="0061415F" w:rsidRDefault="0061415F" w:rsidP="0061415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Cumulative Test Prep</w:t>
            </w:r>
          </w:p>
          <w:p w:rsidR="00EC7B12" w:rsidRPr="00B035B2" w:rsidRDefault="00EC7B12" w:rsidP="00966DB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C7B12" w:rsidRPr="00B035B2" w:rsidTr="00BB74D8">
        <w:trPr>
          <w:trHeight w:val="70"/>
        </w:trPr>
        <w:tc>
          <w:tcPr>
            <w:tcW w:w="828" w:type="dxa"/>
          </w:tcPr>
          <w:p w:rsidR="00EC7B12" w:rsidRDefault="00EC7B12" w:rsidP="00BB74D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14</w:t>
            </w:r>
          </w:p>
        </w:tc>
        <w:tc>
          <w:tcPr>
            <w:tcW w:w="900" w:type="dxa"/>
          </w:tcPr>
          <w:p w:rsidR="00EC7B12" w:rsidRDefault="00EC7B12" w:rsidP="00DF31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9/8</w:t>
            </w:r>
          </w:p>
          <w:p w:rsidR="00EC7B12" w:rsidRDefault="00EC7B12" w:rsidP="00DF31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Mon</w:t>
            </w:r>
          </w:p>
        </w:tc>
        <w:tc>
          <w:tcPr>
            <w:tcW w:w="4140" w:type="dxa"/>
          </w:tcPr>
          <w:p w:rsidR="00EC7B12" w:rsidRPr="00F74A65" w:rsidRDefault="0061415F" w:rsidP="0061415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Test Chapter 1</w:t>
            </w:r>
          </w:p>
        </w:tc>
        <w:tc>
          <w:tcPr>
            <w:tcW w:w="4320" w:type="dxa"/>
          </w:tcPr>
          <w:p w:rsidR="0061415F" w:rsidRDefault="0061415F" w:rsidP="00966DB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C7B12" w:rsidRPr="0061415F" w:rsidRDefault="0061415F" w:rsidP="006141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Cumulative Review</w:t>
            </w:r>
          </w:p>
        </w:tc>
      </w:tr>
    </w:tbl>
    <w:p w:rsidR="000E7415" w:rsidRPr="0098052D" w:rsidRDefault="000E7415" w:rsidP="00C8624E">
      <w:pPr>
        <w:rPr>
          <w:rFonts w:ascii="Calibri" w:hAnsi="Calibri" w:cs="Calibri"/>
        </w:rPr>
      </w:pPr>
      <w:bookmarkStart w:id="0" w:name="_GoBack"/>
      <w:bookmarkEnd w:id="0"/>
    </w:p>
    <w:sectPr w:rsidR="000E7415" w:rsidRPr="0098052D" w:rsidSect="00B55DA3">
      <w:type w:val="continuous"/>
      <w:pgSz w:w="12240" w:h="15840" w:code="1"/>
      <w:pgMar w:top="576" w:right="1440" w:bottom="72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415"/>
    <w:rsid w:val="0000457C"/>
    <w:rsid w:val="00046D84"/>
    <w:rsid w:val="00067E57"/>
    <w:rsid w:val="000A36E4"/>
    <w:rsid w:val="000C01C0"/>
    <w:rsid w:val="000E7415"/>
    <w:rsid w:val="001C2569"/>
    <w:rsid w:val="001F1741"/>
    <w:rsid w:val="0020388D"/>
    <w:rsid w:val="002104BB"/>
    <w:rsid w:val="00235A9A"/>
    <w:rsid w:val="002433F1"/>
    <w:rsid w:val="00262D52"/>
    <w:rsid w:val="00263CDA"/>
    <w:rsid w:val="00293F0C"/>
    <w:rsid w:val="002E336E"/>
    <w:rsid w:val="00311108"/>
    <w:rsid w:val="003148CB"/>
    <w:rsid w:val="00321722"/>
    <w:rsid w:val="00386050"/>
    <w:rsid w:val="003C1A03"/>
    <w:rsid w:val="003D68A2"/>
    <w:rsid w:val="003E5BAB"/>
    <w:rsid w:val="0047595A"/>
    <w:rsid w:val="00493314"/>
    <w:rsid w:val="004A3DE5"/>
    <w:rsid w:val="004A4887"/>
    <w:rsid w:val="00515B90"/>
    <w:rsid w:val="005C1966"/>
    <w:rsid w:val="005E082B"/>
    <w:rsid w:val="005F2AD5"/>
    <w:rsid w:val="00603314"/>
    <w:rsid w:val="006073D7"/>
    <w:rsid w:val="0061415F"/>
    <w:rsid w:val="00621B84"/>
    <w:rsid w:val="00693682"/>
    <w:rsid w:val="00693ACE"/>
    <w:rsid w:val="006969C2"/>
    <w:rsid w:val="006D0373"/>
    <w:rsid w:val="006E3DE6"/>
    <w:rsid w:val="006F15D4"/>
    <w:rsid w:val="00701994"/>
    <w:rsid w:val="00722869"/>
    <w:rsid w:val="00733A13"/>
    <w:rsid w:val="00733C6D"/>
    <w:rsid w:val="00752AD1"/>
    <w:rsid w:val="00767BA2"/>
    <w:rsid w:val="00770D8F"/>
    <w:rsid w:val="007A106F"/>
    <w:rsid w:val="007C43F9"/>
    <w:rsid w:val="00823AB9"/>
    <w:rsid w:val="0083375A"/>
    <w:rsid w:val="008349F6"/>
    <w:rsid w:val="0086084E"/>
    <w:rsid w:val="00867621"/>
    <w:rsid w:val="008A3D40"/>
    <w:rsid w:val="008D3602"/>
    <w:rsid w:val="008E5A5E"/>
    <w:rsid w:val="00902C38"/>
    <w:rsid w:val="00930829"/>
    <w:rsid w:val="009600FA"/>
    <w:rsid w:val="00966DB6"/>
    <w:rsid w:val="0098052D"/>
    <w:rsid w:val="009837F9"/>
    <w:rsid w:val="009932D0"/>
    <w:rsid w:val="009C5E2E"/>
    <w:rsid w:val="009C7942"/>
    <w:rsid w:val="00A1091D"/>
    <w:rsid w:val="00A7078C"/>
    <w:rsid w:val="00A75C13"/>
    <w:rsid w:val="00A96A8E"/>
    <w:rsid w:val="00AA7E51"/>
    <w:rsid w:val="00B035B2"/>
    <w:rsid w:val="00B06DE2"/>
    <w:rsid w:val="00B136C8"/>
    <w:rsid w:val="00B33EAE"/>
    <w:rsid w:val="00B55DA3"/>
    <w:rsid w:val="00B63340"/>
    <w:rsid w:val="00B9369D"/>
    <w:rsid w:val="00B96685"/>
    <w:rsid w:val="00BF335B"/>
    <w:rsid w:val="00C05224"/>
    <w:rsid w:val="00C05552"/>
    <w:rsid w:val="00C33D3A"/>
    <w:rsid w:val="00C8624E"/>
    <w:rsid w:val="00CA6327"/>
    <w:rsid w:val="00CC67A5"/>
    <w:rsid w:val="00CD3DB3"/>
    <w:rsid w:val="00CF74B2"/>
    <w:rsid w:val="00D51650"/>
    <w:rsid w:val="00D570DB"/>
    <w:rsid w:val="00D75B43"/>
    <w:rsid w:val="00D76212"/>
    <w:rsid w:val="00E60FC6"/>
    <w:rsid w:val="00EB7F94"/>
    <w:rsid w:val="00EC7B12"/>
    <w:rsid w:val="00F13BB7"/>
    <w:rsid w:val="00F13F37"/>
    <w:rsid w:val="00F27111"/>
    <w:rsid w:val="00F30799"/>
    <w:rsid w:val="00F44854"/>
    <w:rsid w:val="00F759C3"/>
    <w:rsid w:val="00F77C28"/>
    <w:rsid w:val="00FE0548"/>
    <w:rsid w:val="00FE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01C0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E05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yi-He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0E7415"/>
    <w:pPr>
      <w:jc w:val="both"/>
    </w:pPr>
  </w:style>
  <w:style w:type="table" w:styleId="TableGrid">
    <w:name w:val="Table Grid"/>
    <w:basedOn w:val="TableNormal"/>
    <w:rsid w:val="000E7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4">
    <w:name w:val="Heading4"/>
    <w:basedOn w:val="Heading2"/>
    <w:link w:val="Heading4Char"/>
    <w:rsid w:val="00FE0548"/>
    <w:pPr>
      <w:spacing w:before="0" w:after="120"/>
      <w:jc w:val="center"/>
    </w:pPr>
    <w:rPr>
      <w:rFonts w:ascii="Arial" w:hAnsi="Arial"/>
      <w:i w:val="0"/>
      <w:sz w:val="36"/>
      <w:szCs w:val="36"/>
    </w:rPr>
  </w:style>
  <w:style w:type="character" w:customStyle="1" w:styleId="Heading4Char">
    <w:name w:val="Heading4 Char"/>
    <w:link w:val="Heading4"/>
    <w:rsid w:val="00FE0548"/>
    <w:rPr>
      <w:rFonts w:ascii="Arial" w:hAnsi="Arial"/>
      <w:b/>
      <w:bCs/>
      <w:iCs/>
      <w:sz w:val="36"/>
      <w:szCs w:val="36"/>
    </w:rPr>
  </w:style>
  <w:style w:type="character" w:customStyle="1" w:styleId="Heading2Char">
    <w:name w:val="Heading 2 Char"/>
    <w:link w:val="Heading2"/>
    <w:semiHidden/>
    <w:rsid w:val="00FE054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8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63193E-45E5-4806-B300-68BE145A5059}"/>
</file>

<file path=customXml/itemProps2.xml><?xml version="1.0" encoding="utf-8"?>
<ds:datastoreItem xmlns:ds="http://schemas.openxmlformats.org/officeDocument/2006/customXml" ds:itemID="{E067BE43-311E-46E5-B7D2-5BEA864CCA84}"/>
</file>

<file path=customXml/itemProps3.xml><?xml version="1.0" encoding="utf-8"?>
<ds:datastoreItem xmlns:ds="http://schemas.openxmlformats.org/officeDocument/2006/customXml" ds:itemID="{6C54AA9F-33BB-4447-BCCA-BADB2008B3D4}"/>
</file>

<file path=customXml/itemProps4.xml><?xml version="1.0" encoding="utf-8"?>
<ds:datastoreItem xmlns:ds="http://schemas.openxmlformats.org/officeDocument/2006/customXml" ds:itemID="{10F6E88E-B67C-4EF5-874A-184AB953F6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Nastelli</dc:creator>
  <cp:lastModifiedBy>Michelle Eldredge</cp:lastModifiedBy>
  <cp:revision>20</cp:revision>
  <cp:lastPrinted>2014-08-13T15:34:00Z</cp:lastPrinted>
  <dcterms:created xsi:type="dcterms:W3CDTF">2012-08-07T18:18:00Z</dcterms:created>
  <dcterms:modified xsi:type="dcterms:W3CDTF">2014-08-18T18:40:00Z</dcterms:modified>
</cp:coreProperties>
</file>